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6F1B" w14:textId="77777777" w:rsidR="00B32C88" w:rsidRDefault="00B32C88" w:rsidP="00742AD0">
      <w:pPr>
        <w:rPr>
          <w:rFonts w:ascii="Calibri" w:hAnsi="Calibri" w:cs="Calibri"/>
          <w:sz w:val="144"/>
          <w:szCs w:val="144"/>
        </w:rPr>
      </w:pPr>
    </w:p>
    <w:p w14:paraId="23238DBA" w14:textId="094B0DF9" w:rsidR="00742AD0" w:rsidRPr="00B32C88" w:rsidRDefault="00B32C88" w:rsidP="00742AD0">
      <w:pPr>
        <w:rPr>
          <w:rFonts w:ascii="Calibri" w:hAnsi="Calibri" w:cs="Calibri"/>
          <w:sz w:val="72"/>
          <w:szCs w:val="72"/>
        </w:rPr>
      </w:pPr>
      <w:hyperlink r:id="rId4" w:history="1">
        <w:r w:rsidRPr="00EA55C6">
          <w:rPr>
            <w:rStyle w:val="Hyperlink"/>
            <w:rFonts w:ascii="Calibri" w:hAnsi="Calibri" w:cs="Calibri"/>
            <w:sz w:val="72"/>
            <w:szCs w:val="72"/>
          </w:rPr>
          <w:t>https://www.suedostschweiz.ch/sendungen/rso-infomagazin/wie-bergbahnen-in-der-suedostschweiz-dem-personalmangel-entgegentreten-05-03-24</w:t>
        </w:r>
      </w:hyperlink>
    </w:p>
    <w:p w14:paraId="79636CB3" w14:textId="77777777" w:rsidR="00742AD0" w:rsidRPr="00B32C88" w:rsidRDefault="00742AD0" w:rsidP="00742AD0">
      <w:pPr>
        <w:rPr>
          <w:rFonts w:ascii="Calibri" w:hAnsi="Calibri" w:cs="Calibri"/>
          <w:sz w:val="72"/>
          <w:szCs w:val="72"/>
        </w:rPr>
      </w:pPr>
    </w:p>
    <w:p w14:paraId="2600E719" w14:textId="77777777" w:rsidR="00742AD0" w:rsidRPr="00B32C88" w:rsidRDefault="00742AD0" w:rsidP="00742AD0">
      <w:pPr>
        <w:rPr>
          <w:rFonts w:ascii="Calibri" w:hAnsi="Calibri" w:cs="Calibri"/>
          <w:sz w:val="72"/>
          <w:szCs w:val="72"/>
        </w:rPr>
      </w:pPr>
      <w:r w:rsidRPr="00B32C88">
        <w:rPr>
          <w:rFonts w:ascii="Calibri" w:hAnsi="Calibri" w:cs="Calibri"/>
          <w:sz w:val="72"/>
          <w:szCs w:val="72"/>
        </w:rPr>
        <w:t>Beitrag ab 1:14 – 4:30.</w:t>
      </w:r>
    </w:p>
    <w:p w14:paraId="3B0F482D" w14:textId="77777777" w:rsidR="000E365F" w:rsidRDefault="000E365F"/>
    <w:sectPr w:rsidR="000E3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D0"/>
    <w:rsid w:val="000E365F"/>
    <w:rsid w:val="00242642"/>
    <w:rsid w:val="0026621F"/>
    <w:rsid w:val="00742AD0"/>
    <w:rsid w:val="00B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DD366"/>
  <w15:chartTrackingRefBased/>
  <w15:docId w15:val="{D562F446-E39B-4ACD-9694-476B4E4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AD0"/>
    <w:pPr>
      <w:spacing w:after="0" w:line="240" w:lineRule="auto"/>
    </w:pPr>
    <w:rPr>
      <w:rFonts w:ascii="Aptos" w:hAnsi="Aptos" w:cs="Aptos"/>
      <w:kern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2A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2A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2AD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2AD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AD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AD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AD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AD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AD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2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2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2AD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AD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AD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AD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AD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AD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42A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2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2AD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42AD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ZitatZchn">
    <w:name w:val="Zitat Zchn"/>
    <w:basedOn w:val="Absatz-Standardschriftart"/>
    <w:link w:val="Zitat"/>
    <w:uiPriority w:val="29"/>
    <w:rsid w:val="00742AD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42AD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iveHervorhebung">
    <w:name w:val="Intense Emphasis"/>
    <w:basedOn w:val="Absatz-Standardschriftart"/>
    <w:uiPriority w:val="21"/>
    <w:qFormat/>
    <w:rsid w:val="00742AD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2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2AD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42A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742AD0"/>
    <w:rPr>
      <w:color w:val="467886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edostschweiz.ch/sendungen/rso-infomagazin/wie-bergbahnen-in-der-suedostschweiz-dem-personalmangel-entgegentreten-05-03-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Furrer</dc:creator>
  <cp:keywords/>
  <dc:description/>
  <cp:lastModifiedBy>Susanne Furrer</cp:lastModifiedBy>
  <cp:revision>3</cp:revision>
  <dcterms:created xsi:type="dcterms:W3CDTF">2024-03-10T11:49:00Z</dcterms:created>
  <dcterms:modified xsi:type="dcterms:W3CDTF">2024-03-10T11:52:00Z</dcterms:modified>
</cp:coreProperties>
</file>